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2A0" w:rsidR="009D2EE1" w:rsidP="009D2EE1" w:rsidRDefault="009D2EE1" w14:paraId="016942C0" w14:textId="77777777">
      <w:pPr>
        <w:pStyle w:val="Body"/>
        <w:widowControl w:val="0"/>
        <w:spacing w:line="240" w:lineRule="auto"/>
        <w:rPr>
          <w:rStyle w:val="None"/>
          <w:rFonts w:ascii="Calibri" w:hAnsi="Calibri" w:cs="Calibri"/>
          <w:sz w:val="28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Pr="00A862A0" w:rsidR="009D2EE1" w:rsidTr="22B19E5E" w14:paraId="2D846BE3" w14:textId="77777777">
        <w:tc>
          <w:tcPr>
            <w:tcW w:w="10076" w:type="dxa"/>
            <w:gridSpan w:val="2"/>
            <w:tcMar/>
          </w:tcPr>
          <w:p w:rsidRPr="00A862A0" w:rsidR="009D2EE1" w:rsidP="001C371C" w:rsidRDefault="009D2EE1" w14:paraId="3E325F72" w14:textId="14BD2D5E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b/>
                <w:bCs/>
                <w:sz w:val="32"/>
                <w:szCs w:val="32"/>
                <w:lang w:val="en-GB"/>
              </w:rPr>
            </w:pPr>
            <w:r w:rsidRPr="009D2EE1">
              <w:rPr>
                <w:rFonts w:ascii="Calibri" w:hAnsi="Calibri" w:cs="Calibri"/>
                <w:b/>
                <w:bCs/>
                <w:sz w:val="32"/>
                <w:szCs w:val="32"/>
              </w:rPr>
              <w:t>BCL Enquiries &amp; Complaints Policy</w:t>
            </w:r>
          </w:p>
        </w:tc>
      </w:tr>
      <w:tr w:rsidRPr="00A862A0" w:rsidR="009D2EE1" w:rsidTr="22B19E5E" w14:paraId="3A57E6E8" w14:textId="77777777">
        <w:tc>
          <w:tcPr>
            <w:tcW w:w="5038" w:type="dxa"/>
            <w:tcMar/>
          </w:tcPr>
          <w:p w:rsidRPr="00A862A0" w:rsidR="009D2EE1" w:rsidP="22B19E5E" w:rsidRDefault="009D2EE1" w14:paraId="4C2BAFBE" w14:textId="67021AD1">
            <w:pPr>
              <w:pStyle w:val="Body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22B19E5E" w:rsidR="009D2EE1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Effective date </w:t>
            </w:r>
            <w:r w:rsidRPr="22B19E5E" w:rsidR="009D2EE1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(dd/mm/</w:t>
            </w:r>
            <w:r w:rsidRPr="22B19E5E" w:rsidR="009D2EE1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yyyy</w:t>
            </w:r>
            <w:r w:rsidRPr="22B19E5E" w:rsidR="009D2EE1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)</w:t>
            </w:r>
            <w:r w:rsidRPr="22B19E5E" w:rsidR="009D2EE1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: </w:t>
            </w:r>
            <w:r w:rsidRPr="22B19E5E" w:rsidR="27B3672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01/02/2025</w:t>
            </w:r>
          </w:p>
        </w:tc>
        <w:tc>
          <w:tcPr>
            <w:tcW w:w="5038" w:type="dxa"/>
            <w:tcMar/>
          </w:tcPr>
          <w:p w:rsidRPr="00A862A0" w:rsidR="009D2EE1" w:rsidP="22B19E5E" w:rsidRDefault="009D2EE1" w14:paraId="4301E26A" w14:textId="408FDDBA">
            <w:pPr>
              <w:pStyle w:val="Body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22B19E5E" w:rsidR="009D2EE1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Last updated </w:t>
            </w:r>
            <w:r w:rsidRPr="22B19E5E" w:rsidR="009D2EE1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(dd/mm/</w:t>
            </w:r>
            <w:r w:rsidRPr="22B19E5E" w:rsidR="009D2EE1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yyyy</w:t>
            </w:r>
            <w:r w:rsidRPr="22B19E5E" w:rsidR="009D2EE1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)</w:t>
            </w:r>
            <w:r w:rsidRPr="22B19E5E" w:rsidR="009D2EE1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: </w:t>
            </w:r>
            <w:r w:rsidRPr="22B19E5E" w:rsidR="60C8D378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01/02/2025</w:t>
            </w:r>
          </w:p>
        </w:tc>
      </w:tr>
      <w:tr w:rsidRPr="00A862A0" w:rsidR="009D2EE1" w:rsidTr="22B19E5E" w14:paraId="5A3BF797" w14:textId="77777777">
        <w:tc>
          <w:tcPr>
            <w:tcW w:w="10076" w:type="dxa"/>
            <w:gridSpan w:val="2"/>
            <w:tcMar/>
          </w:tcPr>
          <w:p w:rsidRPr="00A862A0" w:rsidR="009D2EE1" w:rsidP="001C371C" w:rsidRDefault="009D2EE1" w14:paraId="5942296C" w14:textId="77777777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Owner: </w:t>
            </w:r>
          </w:p>
        </w:tc>
      </w:tr>
      <w:tr w:rsidRPr="00A862A0" w:rsidR="009D2EE1" w:rsidTr="22B19E5E" w14:paraId="2BDC83B9" w14:textId="77777777">
        <w:tc>
          <w:tcPr>
            <w:tcW w:w="5038" w:type="dxa"/>
            <w:tcMar/>
          </w:tcPr>
          <w:p w:rsidRPr="00A862A0" w:rsidR="009D2EE1" w:rsidP="001C371C" w:rsidRDefault="009D2EE1" w14:paraId="49963026" w14:textId="77777777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Reviewer: Board of Trustees</w:t>
            </w:r>
          </w:p>
        </w:tc>
        <w:tc>
          <w:tcPr>
            <w:tcW w:w="5038" w:type="dxa"/>
            <w:tcMar/>
          </w:tcPr>
          <w:p w:rsidRPr="00A862A0" w:rsidR="009D2EE1" w:rsidP="001C371C" w:rsidRDefault="009D2EE1" w14:paraId="21C208E8" w14:textId="77777777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Review date </w:t>
            </w:r>
            <w:r w:rsidRPr="00A862A0">
              <w:rPr>
                <w:rStyle w:val="None"/>
                <w:rFonts w:ascii="Calibri" w:hAnsi="Calibri" w:cs="Calibri"/>
                <w:color w:val="808080" w:themeColor="background1" w:themeShade="80"/>
                <w:sz w:val="24"/>
                <w:szCs w:val="24"/>
                <w:lang w:val="en-GB"/>
              </w:rPr>
              <w:t>(dd/mm/</w:t>
            </w:r>
            <w:proofErr w:type="spellStart"/>
            <w:r w:rsidRPr="00A862A0">
              <w:rPr>
                <w:rStyle w:val="None"/>
                <w:rFonts w:ascii="Calibri" w:hAnsi="Calibri" w:cs="Calibri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  <w:r w:rsidRPr="00A862A0">
              <w:rPr>
                <w:rStyle w:val="None"/>
                <w:rFonts w:ascii="Calibri" w:hAnsi="Calibri" w:cs="Calibri"/>
                <w:color w:val="808080" w:themeColor="background1" w:themeShade="80"/>
                <w:sz w:val="24"/>
                <w:szCs w:val="24"/>
                <w:lang w:val="en-GB"/>
              </w:rPr>
              <w:t>)</w:t>
            </w: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: 01/0</w:t>
            </w:r>
            <w: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/2025</w:t>
            </w:r>
          </w:p>
        </w:tc>
      </w:tr>
    </w:tbl>
    <w:p w:rsidRPr="00A862A0" w:rsidR="004C2B39" w:rsidP="004C2B39" w:rsidRDefault="004C2B39" w14:paraId="563CA8A5" w14:textId="2BC338F3">
      <w:pPr>
        <w:pStyle w:val="Body"/>
        <w:widowControl w:val="0"/>
        <w:spacing w:before="240" w:after="120" w:line="240" w:lineRule="auto"/>
        <w:rPr>
          <w:rStyle w:val="None"/>
          <w:rFonts w:ascii="Calibri" w:hAnsi="Calibri" w:cs="Calibri"/>
          <w:b/>
          <w:bCs/>
          <w:sz w:val="28"/>
          <w:szCs w:val="24"/>
          <w:lang w:val="en-GB"/>
        </w:rPr>
      </w:pPr>
      <w:r w:rsidRPr="00A862A0">
        <w:rPr>
          <w:rStyle w:val="None"/>
          <w:rFonts w:ascii="Calibri" w:hAnsi="Calibri" w:cs="Calibri"/>
          <w:b/>
          <w:bCs/>
          <w:sz w:val="28"/>
          <w:szCs w:val="24"/>
          <w:lang w:val="en-GB"/>
        </w:rPr>
        <w:t>P</w:t>
      </w:r>
      <w:r>
        <w:rPr>
          <w:rStyle w:val="None"/>
          <w:rFonts w:ascii="Calibri" w:hAnsi="Calibri" w:cs="Calibri"/>
          <w:b/>
          <w:bCs/>
          <w:sz w:val="28"/>
          <w:szCs w:val="24"/>
          <w:lang w:val="en-GB"/>
        </w:rPr>
        <w:t>OLICY</w:t>
      </w:r>
      <w:r w:rsidRPr="00A862A0">
        <w:rPr>
          <w:rStyle w:val="None"/>
          <w:rFonts w:ascii="Calibri" w:hAnsi="Calibri" w:cs="Calibri"/>
          <w:b/>
          <w:bCs/>
          <w:sz w:val="28"/>
          <w:szCs w:val="24"/>
          <w:lang w:val="en-GB"/>
        </w:rPr>
        <w:t>:</w:t>
      </w:r>
    </w:p>
    <w:p w:rsidRPr="00BC4965" w:rsidR="00550679" w:rsidP="004C2B39" w:rsidRDefault="00AB4971" w14:paraId="067EFFD2" w14:textId="77777777">
      <w:pPr>
        <w:pStyle w:val="Body"/>
        <w:spacing w:after="240"/>
        <w:rPr>
          <w:rStyle w:val="None"/>
          <w:rFonts w:eastAsia="InterFace Thin" w:cs="InterFace Thin" w:asciiTheme="minorHAnsi" w:hAnsiTheme="minorHAnsi"/>
          <w:sz w:val="24"/>
          <w:szCs w:val="24"/>
        </w:rPr>
      </w:pPr>
      <w:r w:rsidRPr="00BC4965">
        <w:rPr>
          <w:rStyle w:val="None"/>
          <w:rFonts w:asciiTheme="minorHAnsi" w:hAnsiTheme="minorHAnsi"/>
          <w:sz w:val="24"/>
          <w:szCs w:val="24"/>
        </w:rPr>
        <w:t xml:space="preserve">In the first instance, please address any enquiries, issues or complaints to </w:t>
      </w:r>
      <w:hyperlink w:history="1" r:id="rId9">
        <w:r w:rsidRPr="00BC4965">
          <w:rPr>
            <w:rStyle w:val="Hyperlink1"/>
            <w:rFonts w:asciiTheme="minorHAnsi" w:hAnsiTheme="minorHAnsi"/>
            <w:lang w:val="it-IT"/>
          </w:rPr>
          <w:t>enquiries@barnescommon.org.uk</w:t>
        </w:r>
      </w:hyperlink>
    </w:p>
    <w:p w:rsidRPr="00BC4965" w:rsidR="00550679" w:rsidP="004C2B39" w:rsidRDefault="481C8F9A" w14:paraId="50E7E0B1" w14:textId="77777777">
      <w:pPr>
        <w:pStyle w:val="Body"/>
        <w:spacing w:after="240"/>
        <w:rPr>
          <w:rFonts w:asciiTheme="minorHAnsi" w:hAnsiTheme="minorHAnsi"/>
          <w:sz w:val="24"/>
          <w:szCs w:val="24"/>
        </w:rPr>
      </w:pPr>
      <w:r w:rsidRPr="00BC4965">
        <w:rPr>
          <w:rStyle w:val="None"/>
          <w:rFonts w:asciiTheme="minorHAnsi" w:hAnsiTheme="minorHAnsi"/>
          <w:sz w:val="24"/>
          <w:szCs w:val="24"/>
        </w:rPr>
        <w:t>We take all complaints seriously and will acknowledge your email accordingly and promptly, although it may take longer to address any complaint depending on the nature of the issue.</w:t>
      </w:r>
    </w:p>
    <w:p w:rsidRPr="00BC4965" w:rsidR="2E21F7AD" w:rsidP="004C2B39" w:rsidRDefault="2E21F7AD" w14:paraId="285D322B" w14:textId="1959E550">
      <w:pPr>
        <w:pStyle w:val="Body"/>
        <w:spacing w:after="240"/>
        <w:rPr>
          <w:rFonts w:asciiTheme="minorHAnsi" w:hAnsiTheme="minorHAnsi"/>
          <w:sz w:val="24"/>
          <w:szCs w:val="24"/>
        </w:rPr>
      </w:pPr>
      <w:r w:rsidRPr="00BC4965">
        <w:rPr>
          <w:rStyle w:val="None"/>
          <w:rFonts w:asciiTheme="minorHAnsi" w:hAnsiTheme="minorHAnsi"/>
          <w:sz w:val="24"/>
          <w:szCs w:val="24"/>
        </w:rPr>
        <w:t>Reviewed February 2025.</w:t>
      </w:r>
    </w:p>
    <w:sectPr w:rsidRPr="00BC4965" w:rsidR="2E21F7AD">
      <w:headerReference w:type="default" r:id="rId10"/>
      <w:footerReference w:type="even" r:id="rId11"/>
      <w:footerReference w:type="default" r:id="rId12"/>
      <w:pgSz w:w="11900" w:h="16840" w:orient="portrait"/>
      <w:pgMar w:top="873" w:right="873" w:bottom="873" w:left="87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4971" w:rsidRDefault="00AB4971" w14:paraId="5CC7405E" w14:textId="77777777">
      <w:r>
        <w:separator/>
      </w:r>
    </w:p>
  </w:endnote>
  <w:endnote w:type="continuationSeparator" w:id="0">
    <w:p w:rsidR="00AB4971" w:rsidRDefault="00AB4971" w14:paraId="1D93F4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terFace Thin">
    <w:altName w:val="Calibri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8950096"/>
      <w:docPartObj>
        <w:docPartGallery w:val="Page Numbers (Bottom of Page)"/>
        <w:docPartUnique/>
      </w:docPartObj>
    </w:sdtPr>
    <w:sdtContent>
      <w:p w:rsidR="00AB4971" w:rsidP="005042BF" w:rsidRDefault="00AB4971" w14:paraId="744CF0F4" w14:textId="046EF87F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4C2B39" w:rsidRDefault="004C2B39" w14:paraId="38FEE7B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7626840"/>
      <w:docPartObj>
        <w:docPartGallery w:val="Page Numbers (Bottom of Page)"/>
        <w:docPartUnique/>
      </w:docPartObj>
    </w:sdtPr>
    <w:sdtEndPr>
      <w:rPr>
        <w:rStyle w:val="PageNumber"/>
        <w:rFonts w:ascii="Helvetica Neue" w:hAnsi="Helvetica Neue" w:asciiTheme="minorAscii" w:hAnsiTheme="minorAscii"/>
        <w:sz w:val="18"/>
        <w:szCs w:val="18"/>
      </w:rPr>
    </w:sdtEndPr>
    <w:sdtContent>
      <w:p w:rsidRPr="00AB4971" w:rsidR="00AB4971" w:rsidP="005042BF" w:rsidRDefault="00AB4971" w14:paraId="32A31FA1" w14:textId="33628584">
        <w:pPr>
          <w:pStyle w:val="Footer"/>
          <w:framePr w:wrap="none" w:hAnchor="margin" w:vAnchor="text" w:xAlign="center" w:y="1"/>
          <w:rPr>
            <w:rStyle w:val="PageNumber"/>
            <w:rFonts w:asciiTheme="minorHAnsi" w:hAnsiTheme="minorHAnsi"/>
            <w:sz w:val="18"/>
            <w:szCs w:val="18"/>
          </w:rPr>
        </w:pPr>
        <w:r w:rsidRPr="00AB4971">
          <w:rPr>
            <w:rStyle w:val="PageNumber"/>
            <w:rFonts w:asciiTheme="minorHAnsi" w:hAnsiTheme="minorHAnsi"/>
            <w:sz w:val="18"/>
            <w:szCs w:val="18"/>
          </w:rPr>
          <w:fldChar w:fldCharType="begin"/>
        </w:r>
        <w:r w:rsidRPr="00AB4971">
          <w:rPr>
            <w:rStyle w:val="PageNumber"/>
            <w:rFonts w:asciiTheme="minorHAnsi" w:hAnsiTheme="minorHAnsi"/>
            <w:sz w:val="18"/>
            <w:szCs w:val="18"/>
          </w:rPr>
          <w:instrText xml:space="preserve"> PAGE </w:instrText>
        </w:r>
        <w:r w:rsidRPr="00AB4971">
          <w:rPr>
            <w:rStyle w:val="PageNumber"/>
            <w:rFonts w:asciiTheme="minorHAnsi" w:hAnsiTheme="minorHAnsi"/>
            <w:sz w:val="18"/>
            <w:szCs w:val="18"/>
          </w:rPr>
          <w:fldChar w:fldCharType="separate"/>
        </w:r>
        <w:r w:rsidRPr="00AB4971">
          <w:rPr>
            <w:rStyle w:val="PageNumber"/>
            <w:rFonts w:asciiTheme="minorHAnsi" w:hAnsiTheme="minorHAnsi"/>
            <w:noProof/>
            <w:sz w:val="18"/>
            <w:szCs w:val="18"/>
          </w:rPr>
          <w:t>1</w:t>
        </w:r>
        <w:r w:rsidRPr="00AB4971">
          <w:rPr>
            <w:rStyle w:val="PageNumber"/>
            <w:rFonts w:asciiTheme="minorHAnsi" w:hAnsiTheme="minorHAnsi"/>
            <w:sz w:val="18"/>
            <w:szCs w:val="18"/>
          </w:rPr>
          <w:fldChar w:fldCharType="end"/>
        </w:r>
      </w:p>
    </w:sdtContent>
  </w:sdt>
  <w:p w:rsidRPr="00AB4971" w:rsidR="00550679" w:rsidRDefault="00550679" w14:paraId="16B2ED69" w14:textId="79E08588">
    <w:pPr>
      <w:pStyle w:val="Body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4971" w:rsidRDefault="00AB4971" w14:paraId="7A0DEF3C" w14:textId="77777777">
      <w:r>
        <w:separator/>
      </w:r>
    </w:p>
  </w:footnote>
  <w:footnote w:type="continuationSeparator" w:id="0">
    <w:p w:rsidR="00AB4971" w:rsidRDefault="00AB4971" w14:paraId="596301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A249D" w:rsidR="00AB4971" w:rsidP="00AB4971" w:rsidRDefault="00AB4971" w14:paraId="7975A5E9" w14:textId="77777777">
    <w:pPr>
      <w:pStyle w:val="Body"/>
      <w:widowControl w:val="0"/>
      <w:spacing w:line="240" w:lineRule="auto"/>
      <w:jc w:val="right"/>
      <w:rPr>
        <w:rStyle w:val="None"/>
        <w:rFonts w:ascii="Calibri" w:hAnsi="Calibri" w:cs="Calibri"/>
        <w:sz w:val="18"/>
        <w:szCs w:val="18"/>
      </w:rPr>
    </w:pPr>
    <w:r w:rsidRPr="008A249D">
      <w:rPr>
        <w:rStyle w:val="None"/>
        <w:rFonts w:ascii="Calibri" w:hAnsi="Calibri" w:cs="Calibri"/>
        <w:noProof/>
        <w:sz w:val="18"/>
        <w:szCs w:val="18"/>
      </w:rPr>
      <w:drawing>
        <wp:anchor distT="152400" distB="152400" distL="152400" distR="152400" simplePos="0" relativeHeight="251659264" behindDoc="1" locked="0" layoutInCell="1" allowOverlap="1" wp14:anchorId="39B87BE6" wp14:editId="7576075C">
          <wp:simplePos x="0" y="0"/>
          <wp:positionH relativeFrom="page">
            <wp:posOffset>-1822</wp:posOffset>
          </wp:positionH>
          <wp:positionV relativeFrom="page">
            <wp:posOffset>-1657</wp:posOffset>
          </wp:positionV>
          <wp:extent cx="2083333" cy="1283112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rcRect l="12488" t="17482" r="12488" b="17482"/>
                  <a:stretch>
                    <a:fillRect/>
                  </a:stretch>
                </pic:blipFill>
                <pic:spPr>
                  <a:xfrm>
                    <a:off x="0" y="0"/>
                    <a:ext cx="2083333" cy="1283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A249D">
      <w:rPr>
        <w:rStyle w:val="None"/>
        <w:rFonts w:ascii="Calibri" w:hAnsi="Calibri" w:cs="Calibri"/>
        <w:sz w:val="18"/>
        <w:szCs w:val="18"/>
      </w:rPr>
      <w:t>Barnes Common Limited</w:t>
    </w:r>
  </w:p>
  <w:p w:rsidRPr="008A249D" w:rsidR="00AB4971" w:rsidP="00AB4971" w:rsidRDefault="00AB4971" w14:paraId="316AC55F" w14:textId="77777777">
    <w:pPr>
      <w:pStyle w:val="Body"/>
      <w:widowControl w:val="0"/>
      <w:spacing w:line="240" w:lineRule="auto"/>
      <w:jc w:val="right"/>
      <w:rPr>
        <w:rStyle w:val="None"/>
        <w:rFonts w:ascii="Calibri" w:hAnsi="Calibri" w:cs="Calibri"/>
        <w:sz w:val="18"/>
        <w:szCs w:val="18"/>
      </w:rPr>
    </w:pPr>
    <w:r w:rsidRPr="008A249D">
      <w:rPr>
        <w:rStyle w:val="None"/>
        <w:rFonts w:ascii="Calibri" w:hAnsi="Calibri" w:cs="Calibri"/>
        <w:sz w:val="18"/>
        <w:szCs w:val="18"/>
      </w:rPr>
      <w:t>www.barnescommon.org.uk</w:t>
    </w:r>
  </w:p>
  <w:p w:rsidRPr="008A249D" w:rsidR="00AB4971" w:rsidP="00AB4971" w:rsidRDefault="00AB4971" w14:paraId="68228C60" w14:textId="77777777">
    <w:pPr>
      <w:pStyle w:val="Body"/>
      <w:widowControl w:val="0"/>
      <w:spacing w:line="240" w:lineRule="auto"/>
      <w:jc w:val="right"/>
      <w:rPr>
        <w:rStyle w:val="None"/>
        <w:rFonts w:ascii="Calibri" w:hAnsi="Calibri" w:cs="Calibri"/>
        <w:sz w:val="18"/>
        <w:szCs w:val="18"/>
      </w:rPr>
    </w:pPr>
    <w:r w:rsidRPr="008A249D">
      <w:rPr>
        <w:rStyle w:val="None"/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54856" wp14:editId="01B4E516">
              <wp:simplePos x="0" y="0"/>
              <wp:positionH relativeFrom="column">
                <wp:posOffset>-597045</wp:posOffset>
              </wp:positionH>
              <wp:positionV relativeFrom="paragraph">
                <wp:posOffset>132715</wp:posOffset>
              </wp:positionV>
              <wp:extent cx="7559675" cy="0"/>
              <wp:effectExtent l="38100" t="25400" r="34925" b="76200"/>
              <wp:wrapNone/>
              <wp:docPr id="75681098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-47pt,10.45pt" to="548.25pt,10.45pt" w14:anchorId="63B9B6F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">
              <v:shadow on="t" color="black" opacity="24903f" offset="0,.55556mm" origin=",.5"/>
              <o:lock v:ext="edit" shapetype="f"/>
            </v:line>
          </w:pict>
        </mc:Fallback>
      </mc:AlternateContent>
    </w:r>
  </w:p>
  <w:p w:rsidRPr="008A249D" w:rsidR="00AB4971" w:rsidP="00AB4971" w:rsidRDefault="00AB4971" w14:paraId="107027ED" w14:textId="77777777">
    <w:pPr>
      <w:pStyle w:val="Header"/>
      <w:jc w:val="right"/>
      <w:rPr>
        <w:rFonts w:ascii="Calibri" w:hAnsi="Calibri" w:cs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1F7AD"/>
    <w:rsid w:val="00000000"/>
    <w:rsid w:val="004C2B39"/>
    <w:rsid w:val="00550679"/>
    <w:rsid w:val="009D2EE1"/>
    <w:rsid w:val="00AB4971"/>
    <w:rsid w:val="00BB5A8B"/>
    <w:rsid w:val="00BC4965"/>
    <w:rsid w:val="22B19E5E"/>
    <w:rsid w:val="27B36720"/>
    <w:rsid w:val="2E21F7AD"/>
    <w:rsid w:val="481C8F9A"/>
    <w:rsid w:val="60C8D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FED78"/>
  <w15:docId w15:val="{F00A0F62-8B1A-488B-9FEB-862AA88A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outline w:val="0"/>
      <w:color w:val="1155CC"/>
      <w:u w:val="single" w:color="1155CC"/>
    </w:rPr>
  </w:style>
  <w:style w:type="character" w:styleId="Link" w:customStyle="1">
    <w:name w:val="Link"/>
    <w:rPr>
      <w:outline w:val="0"/>
      <w:color w:val="0000FF"/>
      <w:u w:val="single" w:color="0000FF"/>
    </w:rPr>
  </w:style>
  <w:style w:type="character" w:styleId="Hyperlink1" w:customStyle="1">
    <w:name w:val="Hyperlink.1"/>
    <w:basedOn w:val="Link"/>
    <w:rPr>
      <w:outline w:val="0"/>
      <w:color w:val="0000FF"/>
      <w:sz w:val="24"/>
      <w:szCs w:val="24"/>
      <w:u w:val="single" w:color="0000FF"/>
    </w:rPr>
  </w:style>
  <w:style w:type="table" w:styleId="TableGrid">
    <w:name w:val="Table Grid"/>
    <w:basedOn w:val="TableNormal"/>
    <w:uiPriority w:val="39"/>
    <w:rsid w:val="009D2E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C2B3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2B3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C2B3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2B39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B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enquiries@barnescommon.org.uk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C9EC74BD66349A708A3FC8F0F3775" ma:contentTypeVersion="3" ma:contentTypeDescription="Create a new document." ma:contentTypeScope="" ma:versionID="5d20c7e1b10b6897533f0c0b52c29acf">
  <xsd:schema xmlns:xsd="http://www.w3.org/2001/XMLSchema" xmlns:xs="http://www.w3.org/2001/XMLSchema" xmlns:p="http://schemas.microsoft.com/office/2006/metadata/properties" xmlns:ns2="54602b76-0abe-4422-ade7-fc0075b19336" targetNamespace="http://schemas.microsoft.com/office/2006/metadata/properties" ma:root="true" ma:fieldsID="6506efa1ab560783f34a605aa71e84b5" ns2:_="">
    <xsd:import namespace="54602b76-0abe-4422-ade7-fc0075b19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02b76-0abe-4422-ade7-fc0075b1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F09D4-460D-452E-BD7E-49AD0A5F9AC8}"/>
</file>

<file path=customXml/itemProps2.xml><?xml version="1.0" encoding="utf-8"?>
<ds:datastoreItem xmlns:ds="http://schemas.openxmlformats.org/officeDocument/2006/customXml" ds:itemID="{4F7B08CD-E376-4CAE-97BE-F7F650AA8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4D6A7B-8EFA-4166-980B-FBD6024FAE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Jackie</lastModifiedBy>
  <revision>6</revision>
  <dcterms:created xsi:type="dcterms:W3CDTF">2025-07-24T13:04:00.0000000Z</dcterms:created>
  <dcterms:modified xsi:type="dcterms:W3CDTF">2025-07-24T14:27:30.9248932Z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0x01010013BC9EC74BD66349A708A3FC8F0F3775</vt:lpwstr>
  </property>
  <property fmtid="{D5CDD505-2E9C-101B-9397-08002B2CF9AE}" pid="3" name="Order">
    <vt:r8>714500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