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A934F6" w:rsidP="00A934F6" w:rsidRDefault="00A934F6" w14:paraId="481D89C4"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A934F6" w:rsidTr="476DEE2E" w14:paraId="607331B6" w14:textId="77777777">
        <w:tc>
          <w:tcPr>
            <w:tcW w:w="10076" w:type="dxa"/>
            <w:gridSpan w:val="2"/>
            <w:tcMar/>
          </w:tcPr>
          <w:p w:rsidRPr="00A862A0" w:rsidR="00A934F6" w:rsidP="001C371C" w:rsidRDefault="00A934F6" w14:paraId="303AF26E" w14:textId="524DCDED">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A934F6">
              <w:rPr>
                <w:rFonts w:ascii="Calibri" w:hAnsi="Calibri" w:cs="Calibri"/>
                <w:b/>
                <w:bCs/>
                <w:sz w:val="32"/>
                <w:szCs w:val="32"/>
              </w:rPr>
              <w:t>Sustainability Notice</w:t>
            </w:r>
          </w:p>
        </w:tc>
      </w:tr>
      <w:tr w:rsidRPr="00A862A0" w:rsidR="00A934F6" w:rsidTr="476DEE2E" w14:paraId="0831BC7D" w14:textId="77777777">
        <w:tc>
          <w:tcPr>
            <w:tcW w:w="5038" w:type="dxa"/>
            <w:tcMar/>
          </w:tcPr>
          <w:p w:rsidRPr="00A862A0" w:rsidR="00A934F6" w:rsidP="476DEE2E" w:rsidRDefault="00A934F6" w14:paraId="3E470575" w14:textId="056671A7">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476DEE2E" w:rsidR="00A934F6">
              <w:rPr>
                <w:rStyle w:val="None"/>
                <w:rFonts w:ascii="Calibri" w:hAnsi="Calibri" w:cs="Calibri"/>
                <w:sz w:val="24"/>
                <w:szCs w:val="24"/>
                <w:lang w:val="en-GB"/>
              </w:rPr>
              <w:t xml:space="preserve">Effective date </w:t>
            </w:r>
            <w:r w:rsidRPr="476DEE2E" w:rsidR="00A934F6">
              <w:rPr>
                <w:rStyle w:val="None"/>
                <w:rFonts w:ascii="Calibri" w:hAnsi="Calibri" w:cs="Calibri"/>
                <w:color w:val="808080" w:themeColor="background1" w:themeTint="FF" w:themeShade="80"/>
                <w:sz w:val="24"/>
                <w:szCs w:val="24"/>
                <w:lang w:val="en-GB"/>
              </w:rPr>
              <w:t>(dd/mm/</w:t>
            </w:r>
            <w:r w:rsidRPr="476DEE2E" w:rsidR="00A934F6">
              <w:rPr>
                <w:rStyle w:val="None"/>
                <w:rFonts w:ascii="Calibri" w:hAnsi="Calibri" w:cs="Calibri"/>
                <w:color w:val="808080" w:themeColor="background1" w:themeTint="FF" w:themeShade="80"/>
                <w:sz w:val="24"/>
                <w:szCs w:val="24"/>
                <w:lang w:val="en-GB"/>
              </w:rPr>
              <w:t>yyyy</w:t>
            </w:r>
            <w:r w:rsidRPr="476DEE2E" w:rsidR="00A934F6">
              <w:rPr>
                <w:rStyle w:val="None"/>
                <w:rFonts w:ascii="Calibri" w:hAnsi="Calibri" w:cs="Calibri"/>
                <w:color w:val="808080" w:themeColor="background1" w:themeTint="FF" w:themeShade="80"/>
                <w:sz w:val="24"/>
                <w:szCs w:val="24"/>
                <w:lang w:val="en-GB"/>
              </w:rPr>
              <w:t>)</w:t>
            </w:r>
            <w:r w:rsidRPr="476DEE2E" w:rsidR="00A934F6">
              <w:rPr>
                <w:rStyle w:val="None"/>
                <w:rFonts w:ascii="Calibri" w:hAnsi="Calibri" w:cs="Calibri"/>
                <w:sz w:val="24"/>
                <w:szCs w:val="24"/>
                <w:lang w:val="en-GB"/>
              </w:rPr>
              <w:t xml:space="preserve">: </w:t>
            </w:r>
            <w:r w:rsidRPr="476DEE2E" w:rsidR="15E39C9A">
              <w:rPr>
                <w:rStyle w:val="None"/>
                <w:rFonts w:ascii="Calibri" w:hAnsi="Calibri" w:cs="Calibri"/>
                <w:sz w:val="24"/>
                <w:szCs w:val="24"/>
                <w:lang w:val="en-GB"/>
              </w:rPr>
              <w:t>01/07/2020</w:t>
            </w:r>
          </w:p>
        </w:tc>
        <w:tc>
          <w:tcPr>
            <w:tcW w:w="5038" w:type="dxa"/>
            <w:tcMar/>
          </w:tcPr>
          <w:p w:rsidRPr="00A862A0" w:rsidR="00A934F6" w:rsidP="476DEE2E" w:rsidRDefault="00A934F6" w14:paraId="45A93A63" w14:textId="6CCC5CF9">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476DEE2E" w:rsidR="00A934F6">
              <w:rPr>
                <w:rStyle w:val="None"/>
                <w:rFonts w:ascii="Calibri" w:hAnsi="Calibri" w:cs="Calibri"/>
                <w:sz w:val="24"/>
                <w:szCs w:val="24"/>
                <w:lang w:val="en-GB"/>
              </w:rPr>
              <w:t xml:space="preserve">Last updated </w:t>
            </w:r>
            <w:r w:rsidRPr="476DEE2E" w:rsidR="00A934F6">
              <w:rPr>
                <w:rStyle w:val="None"/>
                <w:rFonts w:ascii="Calibri" w:hAnsi="Calibri" w:cs="Calibri"/>
                <w:color w:val="808080" w:themeColor="background1" w:themeTint="FF" w:themeShade="80"/>
                <w:sz w:val="24"/>
                <w:szCs w:val="24"/>
                <w:lang w:val="en-GB"/>
              </w:rPr>
              <w:t>(dd/mm/</w:t>
            </w:r>
            <w:r w:rsidRPr="476DEE2E" w:rsidR="00A934F6">
              <w:rPr>
                <w:rStyle w:val="None"/>
                <w:rFonts w:ascii="Calibri" w:hAnsi="Calibri" w:cs="Calibri"/>
                <w:color w:val="808080" w:themeColor="background1" w:themeTint="FF" w:themeShade="80"/>
                <w:sz w:val="24"/>
                <w:szCs w:val="24"/>
                <w:lang w:val="en-GB"/>
              </w:rPr>
              <w:t>yyyy</w:t>
            </w:r>
            <w:r w:rsidRPr="476DEE2E" w:rsidR="00A934F6">
              <w:rPr>
                <w:rStyle w:val="None"/>
                <w:rFonts w:ascii="Calibri" w:hAnsi="Calibri" w:cs="Calibri"/>
                <w:color w:val="808080" w:themeColor="background1" w:themeTint="FF" w:themeShade="80"/>
                <w:sz w:val="24"/>
                <w:szCs w:val="24"/>
                <w:lang w:val="en-GB"/>
              </w:rPr>
              <w:t>)</w:t>
            </w:r>
            <w:r w:rsidRPr="476DEE2E" w:rsidR="00A934F6">
              <w:rPr>
                <w:rStyle w:val="None"/>
                <w:rFonts w:ascii="Calibri" w:hAnsi="Calibri" w:cs="Calibri"/>
                <w:sz w:val="24"/>
                <w:szCs w:val="24"/>
                <w:lang w:val="en-GB"/>
              </w:rPr>
              <w:t xml:space="preserve">: </w:t>
            </w:r>
            <w:r w:rsidRPr="476DEE2E" w:rsidR="6FC6A941">
              <w:rPr>
                <w:rStyle w:val="None"/>
                <w:rFonts w:ascii="Calibri" w:hAnsi="Calibri" w:cs="Calibri"/>
                <w:sz w:val="24"/>
                <w:szCs w:val="24"/>
                <w:lang w:val="en-GB"/>
              </w:rPr>
              <w:t>01/02/2025</w:t>
            </w:r>
          </w:p>
        </w:tc>
      </w:tr>
      <w:tr w:rsidRPr="00A862A0" w:rsidR="00A934F6" w:rsidTr="476DEE2E" w14:paraId="0A256F62" w14:textId="77777777">
        <w:tc>
          <w:tcPr>
            <w:tcW w:w="10076" w:type="dxa"/>
            <w:gridSpan w:val="2"/>
            <w:tcMar/>
          </w:tcPr>
          <w:p w:rsidRPr="00A862A0" w:rsidR="00A934F6" w:rsidP="001C371C" w:rsidRDefault="00A934F6" w14:paraId="7718B6B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A934F6" w:rsidTr="476DEE2E" w14:paraId="4DF3EE24" w14:textId="77777777">
        <w:tc>
          <w:tcPr>
            <w:tcW w:w="5038" w:type="dxa"/>
            <w:tcMar/>
          </w:tcPr>
          <w:p w:rsidRPr="00A862A0" w:rsidR="00A934F6" w:rsidP="001C371C" w:rsidRDefault="00A934F6" w14:paraId="592EB66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A934F6" w:rsidP="001C371C" w:rsidRDefault="00A934F6" w14:paraId="70176E6B"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A934F6" w:rsidP="00A934F6" w:rsidRDefault="00A934F6" w14:paraId="2203AAE1"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Pr="009E6008" w:rsidR="004C228E" w:rsidP="009E6008" w:rsidRDefault="005D01CF" w14:paraId="26E1EC51" w14:textId="77777777">
      <w:pPr>
        <w:pStyle w:val="BodyA"/>
        <w:spacing w:after="120"/>
        <w:rPr>
          <w:rFonts w:asciiTheme="minorHAnsi" w:hAnsiTheme="minorHAnsi"/>
          <w:sz w:val="24"/>
          <w:szCs w:val="24"/>
        </w:rPr>
      </w:pPr>
      <w:r w:rsidRPr="009E6008">
        <w:rPr>
          <w:rFonts w:asciiTheme="minorHAnsi" w:hAnsiTheme="minorHAnsi"/>
          <w:sz w:val="24"/>
          <w:szCs w:val="24"/>
        </w:rPr>
        <w:t>Barnes Common Limited</w:t>
      </w:r>
      <w:r w:rsidRPr="009E6008">
        <w:rPr>
          <w:rFonts w:asciiTheme="minorHAnsi" w:hAnsiTheme="minorHAnsi"/>
          <w:sz w:val="24"/>
          <w:szCs w:val="24"/>
        </w:rPr>
        <w:t xml:space="preserve"> takes its role as an environmental and educational charity seriously. Its aim is to be as sustainable as possible in all aspects of operations: environmental, community and financial. </w:t>
      </w:r>
    </w:p>
    <w:p w:rsidRPr="009E6008" w:rsidR="004C228E" w:rsidP="009E6008" w:rsidRDefault="004C228E" w14:paraId="72A3D3EC" w14:textId="77777777">
      <w:pPr>
        <w:pStyle w:val="BodyA"/>
        <w:spacing w:after="120"/>
        <w:rPr>
          <w:rFonts w:asciiTheme="minorHAnsi" w:hAnsiTheme="minorHAnsi"/>
          <w:sz w:val="24"/>
          <w:szCs w:val="24"/>
        </w:rPr>
      </w:pPr>
    </w:p>
    <w:p w:rsidRPr="009E6008" w:rsidR="004C228E" w:rsidP="009E6008" w:rsidRDefault="005D01CF" w14:paraId="50A6C7A0" w14:textId="77777777">
      <w:pPr>
        <w:pStyle w:val="BodyA"/>
        <w:spacing w:after="120"/>
        <w:rPr>
          <w:rFonts w:asciiTheme="minorHAnsi" w:hAnsiTheme="minorHAnsi"/>
          <w:sz w:val="24"/>
          <w:szCs w:val="24"/>
        </w:rPr>
      </w:pPr>
      <w:r w:rsidRPr="009E6008">
        <w:rPr>
          <w:rFonts w:asciiTheme="minorHAnsi" w:hAnsiTheme="minorHAnsi"/>
          <w:sz w:val="24"/>
          <w:szCs w:val="24"/>
        </w:rPr>
        <w:t xml:space="preserve">Within the environmental context, consideration is given to materials used, both capital and operational; the energy consumed; water used; emissions; the re-use of materials; recycling; reducing waste; supply chains and the use of chemicals. </w:t>
      </w:r>
    </w:p>
    <w:p w:rsidRPr="009E6008" w:rsidR="004C228E" w:rsidP="009E6008" w:rsidRDefault="004C228E" w14:paraId="0D0B940D" w14:textId="77777777">
      <w:pPr>
        <w:pStyle w:val="BodyA"/>
        <w:spacing w:after="120"/>
        <w:rPr>
          <w:rFonts w:asciiTheme="minorHAnsi" w:hAnsiTheme="minorHAnsi"/>
          <w:sz w:val="24"/>
          <w:szCs w:val="24"/>
        </w:rPr>
      </w:pPr>
    </w:p>
    <w:p w:rsidRPr="009E6008" w:rsidR="004C228E" w:rsidP="009E6008" w:rsidRDefault="005D01CF" w14:paraId="16D9D96E" w14:textId="77777777">
      <w:pPr>
        <w:pStyle w:val="BodyA"/>
        <w:spacing w:after="120"/>
        <w:rPr>
          <w:rFonts w:asciiTheme="minorHAnsi" w:hAnsiTheme="minorHAnsi"/>
          <w:sz w:val="24"/>
          <w:szCs w:val="24"/>
        </w:rPr>
      </w:pPr>
      <w:r w:rsidRPr="009E6008">
        <w:rPr>
          <w:rFonts w:asciiTheme="minorHAnsi" w:hAnsiTheme="minorHAnsi"/>
          <w:sz w:val="24"/>
          <w:szCs w:val="24"/>
        </w:rPr>
        <w:t xml:space="preserve">In the context of community, local sources, suppliers, and responsible producers (fairtrade, organic) are actively sought. A responsible attitude is imbedded throughout our education, growing and conservation work. Walking, cycling, scooters and use of public transport to visit any of our sites is encouraged in preference to cars. </w:t>
      </w:r>
    </w:p>
    <w:p w:rsidRPr="009E6008" w:rsidR="004C228E" w:rsidP="009E6008" w:rsidRDefault="004C228E" w14:paraId="0E27B00A" w14:textId="77777777">
      <w:pPr>
        <w:pStyle w:val="BodyA"/>
        <w:spacing w:after="120"/>
        <w:rPr>
          <w:rFonts w:asciiTheme="minorHAnsi" w:hAnsiTheme="minorHAnsi"/>
          <w:sz w:val="24"/>
          <w:szCs w:val="24"/>
        </w:rPr>
      </w:pPr>
    </w:p>
    <w:p w:rsidRPr="009E6008" w:rsidR="004C228E" w:rsidP="009E6008" w:rsidRDefault="005D01CF" w14:paraId="6139C81F" w14:textId="77777777">
      <w:pPr>
        <w:pStyle w:val="BodyA"/>
        <w:spacing w:after="120"/>
        <w:rPr>
          <w:rFonts w:asciiTheme="minorHAnsi" w:hAnsiTheme="minorHAnsi"/>
          <w:sz w:val="24"/>
          <w:szCs w:val="24"/>
        </w:rPr>
      </w:pPr>
      <w:r w:rsidRPr="009E6008">
        <w:rPr>
          <w:rFonts w:asciiTheme="minorHAnsi" w:hAnsiTheme="minorHAnsi"/>
          <w:sz w:val="24"/>
          <w:szCs w:val="24"/>
        </w:rPr>
        <w:t xml:space="preserve">In the financial context, the aim is to ensure Operations are as efficient, transparent, and robust as possible, offer good value to stakeholders, and that expenditure is covered by income, be it from grants, donations or revenues generated. </w:t>
      </w:r>
    </w:p>
    <w:p w:rsidRPr="009E6008" w:rsidR="004C228E" w:rsidP="005D01CF" w:rsidRDefault="00B70E2A" w14:paraId="60061E4C" w14:textId="22755600">
      <w:pPr>
        <w:pStyle w:val="BodyA"/>
        <w:spacing w:before="120" w:after="200"/>
        <w:rPr>
          <w:rFonts w:asciiTheme="minorHAnsi" w:hAnsiTheme="minorHAnsi"/>
          <w:b/>
          <w:bCs/>
          <w:sz w:val="24"/>
          <w:szCs w:val="24"/>
        </w:rPr>
      </w:pPr>
      <w:r w:rsidRPr="009E6008">
        <w:rPr>
          <w:rFonts w:asciiTheme="minorHAnsi" w:hAnsiTheme="minorHAnsi"/>
          <w:b/>
          <w:bCs/>
          <w:sz w:val="24"/>
          <w:szCs w:val="24"/>
        </w:rPr>
        <w:t>SUSTAINABILITY NOTICE</w:t>
      </w:r>
    </w:p>
    <w:p w:rsidRPr="009E6008" w:rsidR="004C228E" w:rsidP="009E6008" w:rsidRDefault="005D01CF" w14:paraId="14A235C1" w14:textId="77777777">
      <w:pPr>
        <w:pStyle w:val="BodyA"/>
        <w:spacing w:after="120"/>
        <w:rPr>
          <w:rFonts w:asciiTheme="minorHAnsi" w:hAnsiTheme="minorHAnsi"/>
          <w:b/>
          <w:bCs/>
          <w:sz w:val="24"/>
          <w:szCs w:val="24"/>
        </w:rPr>
      </w:pPr>
      <w:r w:rsidRPr="009E6008">
        <w:rPr>
          <w:rFonts w:asciiTheme="minorHAnsi" w:hAnsiTheme="minorHAnsi"/>
          <w:b/>
          <w:bCs/>
          <w:sz w:val="24"/>
          <w:szCs w:val="24"/>
        </w:rPr>
        <w:t xml:space="preserve">Constraints and Opportunities </w:t>
      </w:r>
    </w:p>
    <w:p w:rsidRPr="009E6008" w:rsidR="004C228E" w:rsidP="009E6008" w:rsidRDefault="005D01CF" w14:paraId="4733755B" w14:textId="77777777">
      <w:pPr>
        <w:pStyle w:val="BodyA"/>
        <w:spacing w:after="120"/>
        <w:rPr>
          <w:rFonts w:asciiTheme="minorHAnsi" w:hAnsiTheme="minorHAnsi"/>
          <w:sz w:val="24"/>
          <w:szCs w:val="24"/>
        </w:rPr>
      </w:pPr>
      <w:r w:rsidRPr="009E6008">
        <w:rPr>
          <w:rFonts w:asciiTheme="minorHAnsi" w:hAnsiTheme="minorHAnsi"/>
          <w:sz w:val="24"/>
          <w:szCs w:val="24"/>
        </w:rPr>
        <w:t xml:space="preserve">Some of our aspirations are constrained by affordability and availability of practical alternatives. In many cases, particularly with large conservation equipment, change is only cost and energy effective when an item reaches its end of life. </w:t>
      </w:r>
    </w:p>
    <w:p w:rsidRPr="009E6008" w:rsidR="004C228E" w:rsidP="009E6008" w:rsidRDefault="005D01CF" w14:paraId="0EBCEC65" w14:textId="77777777">
      <w:pPr>
        <w:pStyle w:val="BodyA"/>
        <w:spacing w:after="120"/>
        <w:rPr>
          <w:rFonts w:asciiTheme="minorHAnsi" w:hAnsiTheme="minorHAnsi"/>
          <w:sz w:val="24"/>
          <w:szCs w:val="24"/>
        </w:rPr>
      </w:pPr>
      <w:r w:rsidRPr="009E6008">
        <w:rPr>
          <w:rFonts w:asciiTheme="minorHAnsi" w:hAnsiTheme="minorHAnsi"/>
          <w:sz w:val="24"/>
          <w:szCs w:val="24"/>
        </w:rPr>
        <w:t xml:space="preserve">Conversely, new projects are a particularly good time to address the highest possible standards of sustainability, and that is our aim with The Vine Road Project: in construction materials, energy efficiency, natural insulation, rainwater harvesting and use, re-use of materials and </w:t>
      </w:r>
      <w:proofErr w:type="spellStart"/>
      <w:r w:rsidRPr="009E6008">
        <w:rPr>
          <w:rFonts w:asciiTheme="minorHAnsi" w:hAnsiTheme="minorHAnsi"/>
          <w:sz w:val="24"/>
          <w:szCs w:val="24"/>
        </w:rPr>
        <w:t>minimising</w:t>
      </w:r>
      <w:proofErr w:type="spellEnd"/>
      <w:r w:rsidRPr="009E6008">
        <w:rPr>
          <w:rFonts w:asciiTheme="minorHAnsi" w:hAnsiTheme="minorHAnsi"/>
          <w:sz w:val="24"/>
          <w:szCs w:val="24"/>
        </w:rPr>
        <w:t xml:space="preserve"> transport both during construction and in operation. </w:t>
      </w:r>
    </w:p>
    <w:p w:rsidRPr="009E6008" w:rsidR="004C228E" w:rsidP="009E6008" w:rsidRDefault="004C228E" w14:paraId="3656B9AB" w14:textId="77777777">
      <w:pPr>
        <w:pStyle w:val="BodyA"/>
        <w:spacing w:after="120"/>
        <w:rPr>
          <w:rFonts w:asciiTheme="minorHAnsi" w:hAnsiTheme="minorHAnsi"/>
          <w:sz w:val="24"/>
          <w:szCs w:val="24"/>
        </w:rPr>
      </w:pPr>
    </w:p>
    <w:p w:rsidRPr="009E6008" w:rsidR="004C228E" w:rsidP="009E6008" w:rsidRDefault="073F61BF" w14:paraId="37E2F155" w14:textId="77777777">
      <w:pPr>
        <w:pStyle w:val="BodyA"/>
        <w:spacing w:after="120"/>
        <w:rPr>
          <w:rFonts w:asciiTheme="minorHAnsi" w:hAnsiTheme="minorHAnsi"/>
          <w:sz w:val="24"/>
          <w:szCs w:val="24"/>
        </w:rPr>
      </w:pPr>
      <w:r w:rsidRPr="009E6008">
        <w:rPr>
          <w:rFonts w:asciiTheme="minorHAnsi" w:hAnsiTheme="minorHAnsi"/>
          <w:sz w:val="24"/>
          <w:szCs w:val="24"/>
        </w:rPr>
        <w:t xml:space="preserve">Date Last Reviewed: February 2025 </w:t>
      </w:r>
    </w:p>
    <w:sectPr w:rsidRPr="009E6008" w:rsidR="004C228E">
      <w:headerReference w:type="default" r:id="rId9"/>
      <w:footerReference w:type="even" r:id="rId10"/>
      <w:footerReference w:type="default" r:id="rId11"/>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CF" w:rsidRDefault="005D01CF" w14:paraId="599FF03A" w14:textId="77777777">
      <w:r>
        <w:separator/>
      </w:r>
    </w:p>
  </w:endnote>
  <w:endnote w:type="continuationSeparator" w:id="0">
    <w:p w:rsidR="005D01CF" w:rsidRDefault="005D01CF" w14:paraId="0347A7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terFace Thin">
    <w:altName w:val="Calibri"/>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501931"/>
      <w:docPartObj>
        <w:docPartGallery w:val="Page Numbers (Bottom of Page)"/>
        <w:docPartUnique/>
      </w:docPartObj>
    </w:sdtPr>
    <w:sdtContent>
      <w:p w:rsidR="00B17F36" w:rsidP="005042BF" w:rsidRDefault="00B17F36" w14:paraId="429288C5" w14:textId="309F407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371EAC" w:rsidRDefault="00371EAC" w14:paraId="6867A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8887696"/>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B17F36" w:rsidR="00B17F36" w:rsidP="005042BF" w:rsidRDefault="00B17F36" w14:paraId="022BE2E6" w14:textId="45E774F9">
        <w:pPr>
          <w:pStyle w:val="Footer"/>
          <w:framePr w:wrap="none" w:hAnchor="margin" w:vAnchor="text" w:xAlign="center" w:y="1"/>
          <w:rPr>
            <w:rStyle w:val="PageNumber"/>
            <w:rFonts w:asciiTheme="minorHAnsi" w:hAnsiTheme="minorHAnsi"/>
            <w:sz w:val="18"/>
            <w:szCs w:val="18"/>
          </w:rPr>
        </w:pPr>
        <w:r w:rsidRPr="00B17F36">
          <w:rPr>
            <w:rStyle w:val="PageNumber"/>
            <w:rFonts w:asciiTheme="minorHAnsi" w:hAnsiTheme="minorHAnsi"/>
            <w:sz w:val="18"/>
            <w:szCs w:val="18"/>
          </w:rPr>
          <w:fldChar w:fldCharType="begin"/>
        </w:r>
        <w:r w:rsidRPr="00B17F36">
          <w:rPr>
            <w:rStyle w:val="PageNumber"/>
            <w:rFonts w:asciiTheme="minorHAnsi" w:hAnsiTheme="minorHAnsi"/>
            <w:sz w:val="18"/>
            <w:szCs w:val="18"/>
          </w:rPr>
          <w:instrText xml:space="preserve"> PAGE </w:instrText>
        </w:r>
        <w:r w:rsidRPr="00B17F36">
          <w:rPr>
            <w:rStyle w:val="PageNumber"/>
            <w:rFonts w:asciiTheme="minorHAnsi" w:hAnsiTheme="minorHAnsi"/>
            <w:sz w:val="18"/>
            <w:szCs w:val="18"/>
          </w:rPr>
          <w:fldChar w:fldCharType="separate"/>
        </w:r>
        <w:r w:rsidRPr="00B17F36">
          <w:rPr>
            <w:rStyle w:val="PageNumber"/>
            <w:rFonts w:asciiTheme="minorHAnsi" w:hAnsiTheme="minorHAnsi"/>
            <w:noProof/>
            <w:sz w:val="18"/>
            <w:szCs w:val="18"/>
          </w:rPr>
          <w:t>1</w:t>
        </w:r>
        <w:r w:rsidRPr="00B17F36">
          <w:rPr>
            <w:rStyle w:val="PageNumber"/>
            <w:rFonts w:asciiTheme="minorHAnsi" w:hAnsiTheme="minorHAnsi"/>
            <w:sz w:val="18"/>
            <w:szCs w:val="18"/>
          </w:rPr>
          <w:fldChar w:fldCharType="end"/>
        </w:r>
      </w:p>
    </w:sdtContent>
  </w:sdt>
  <w:p w:rsidRPr="00B17F36" w:rsidR="004C228E" w:rsidRDefault="004C228E" w14:paraId="16B2ED69" w14:textId="5B09040C">
    <w:pPr>
      <w:pStyle w:val="BodyA"/>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CF" w:rsidRDefault="005D01CF" w14:paraId="4FD8347A" w14:textId="77777777">
      <w:r>
        <w:separator/>
      </w:r>
    </w:p>
  </w:footnote>
  <w:footnote w:type="continuationSeparator" w:id="0">
    <w:p w:rsidR="005D01CF" w:rsidRDefault="005D01CF" w14:paraId="5C4849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B17F36" w:rsidP="00B17F36" w:rsidRDefault="00B17F36" w14:paraId="1D797F4C"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6A270381" wp14:editId="75BE4B9E">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B17F36" w:rsidP="00B17F36" w:rsidRDefault="00B17F36" w14:paraId="59153C1B"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B17F36" w:rsidP="00B17F36" w:rsidRDefault="00B17F36" w14:paraId="1EAFCC2D"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2067F1D9" wp14:editId="4EB5D8A4">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369D43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B17F36" w:rsidP="00B17F36" w:rsidRDefault="00B17F36" w14:paraId="59389132"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SKkB12slgSTZF+" int2:id="y2gyjAgk">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F61BF"/>
    <w:rsid w:val="00371EAC"/>
    <w:rsid w:val="004C228E"/>
    <w:rsid w:val="005D01CF"/>
    <w:rsid w:val="009E6008"/>
    <w:rsid w:val="00A934F6"/>
    <w:rsid w:val="00B17F36"/>
    <w:rsid w:val="00B70E2A"/>
    <w:rsid w:val="00BB5A8B"/>
    <w:rsid w:val="073F61BF"/>
    <w:rsid w:val="15E39C9A"/>
    <w:rsid w:val="476DEE2E"/>
    <w:rsid w:val="6FC6A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A05A7F"/>
  <w15:docId w15:val="{7DC35C9B-E72E-4012-85F8-6F10180F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A" w:customStyle="1">
    <w:name w:val="Body A"/>
    <w:pPr>
      <w:spacing w:line="276" w:lineRule="auto"/>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character" w:styleId="None" w:customStyle="1">
    <w:name w:val="None"/>
  </w:style>
  <w:style w:type="character" w:styleId="Hyperlink0" w:customStyle="1">
    <w:name w:val="Hyperlink.0"/>
    <w:basedOn w:val="None"/>
    <w:rPr>
      <w:rFonts w:ascii="InterFace Thin" w:hAnsi="InterFace Thin" w:eastAsia="InterFace Thin" w:cs="InterFace Thin"/>
      <w:outline w:val="0"/>
      <w:color w:val="1155CC"/>
      <w:sz w:val="18"/>
      <w:szCs w:val="18"/>
      <w:u w:val="single" w:color="1155CC"/>
      <w:lang w:val="it-IT"/>
    </w:rPr>
  </w:style>
  <w:style w:type="paragraph" w:styleId="Header">
    <w:name w:val="header"/>
    <w:basedOn w:val="Normal"/>
    <w:link w:val="HeaderChar"/>
    <w:uiPriority w:val="99"/>
    <w:unhideWhenUsed/>
    <w:rsid w:val="00371EAC"/>
    <w:pPr>
      <w:tabs>
        <w:tab w:val="center" w:pos="4513"/>
        <w:tab w:val="right" w:pos="9026"/>
      </w:tabs>
    </w:pPr>
  </w:style>
  <w:style w:type="character" w:styleId="HeaderChar" w:customStyle="1">
    <w:name w:val="Header Char"/>
    <w:basedOn w:val="DefaultParagraphFont"/>
    <w:link w:val="Header"/>
    <w:uiPriority w:val="99"/>
    <w:rsid w:val="00371EAC"/>
    <w:rPr>
      <w:sz w:val="24"/>
      <w:szCs w:val="24"/>
      <w:lang w:val="en-US" w:eastAsia="en-US"/>
    </w:rPr>
  </w:style>
  <w:style w:type="paragraph" w:styleId="Footer">
    <w:name w:val="footer"/>
    <w:basedOn w:val="Normal"/>
    <w:link w:val="FooterChar"/>
    <w:uiPriority w:val="99"/>
    <w:unhideWhenUsed/>
    <w:rsid w:val="00371EAC"/>
    <w:pPr>
      <w:tabs>
        <w:tab w:val="center" w:pos="4513"/>
        <w:tab w:val="right" w:pos="9026"/>
      </w:tabs>
    </w:pPr>
  </w:style>
  <w:style w:type="character" w:styleId="FooterChar" w:customStyle="1">
    <w:name w:val="Footer Char"/>
    <w:basedOn w:val="DefaultParagraphFont"/>
    <w:link w:val="Footer"/>
    <w:uiPriority w:val="99"/>
    <w:rsid w:val="00371EAC"/>
    <w:rPr>
      <w:sz w:val="24"/>
      <w:szCs w:val="24"/>
      <w:lang w:val="en-US" w:eastAsia="en-US"/>
    </w:rPr>
  </w:style>
  <w:style w:type="paragraph" w:styleId="Body" w:customStyle="1">
    <w:name w:val="Body"/>
    <w:rsid w:val="00B17F36"/>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PageNumber">
    <w:name w:val="page number"/>
    <w:basedOn w:val="DefaultParagraphFont"/>
    <w:uiPriority w:val="99"/>
    <w:semiHidden/>
    <w:unhideWhenUsed/>
    <w:rsid w:val="00B17F36"/>
  </w:style>
  <w:style w:type="table" w:styleId="TableGrid">
    <w:name w:val="Table Grid"/>
    <w:basedOn w:val="TableNormal"/>
    <w:uiPriority w:val="39"/>
    <w:rsid w:val="00A9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3821-C9EA-4509-B5E0-7B799E16C5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A9BAB5-ECFC-4903-A7C1-165C2055D922}">
  <ds:schemaRefs>
    <ds:schemaRef ds:uri="http://schemas.microsoft.com/sharepoint/v3/contenttype/forms"/>
  </ds:schemaRefs>
</ds:datastoreItem>
</file>

<file path=customXml/itemProps3.xml><?xml version="1.0" encoding="utf-8"?>
<ds:datastoreItem xmlns:ds="http://schemas.openxmlformats.org/officeDocument/2006/customXml" ds:itemID="{D8727E9D-28BD-4DA1-9262-212650A247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8</revision>
  <dcterms:created xsi:type="dcterms:W3CDTF">2025-07-24T13:00:00.0000000Z</dcterms:created>
  <dcterms:modified xsi:type="dcterms:W3CDTF">2025-07-24T14:46:51.5402042Z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